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0B" w:rsidRPr="006B5065" w:rsidRDefault="00DD3E0B" w:rsidP="00DD3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506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СТОЛИЧНА   ОБЩИНА</w:t>
      </w:r>
    </w:p>
    <w:p w:rsidR="00DD3E0B" w:rsidRPr="006B5065" w:rsidRDefault="00DD3E0B" w:rsidP="00DD3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506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СПЕЦИАЛИЗИРАНА БОЛНИЦА ЗА АКТИВНО ЛЕЧЕНИЕ НА ОНКОЛОГИЧНИ ЗАБОЛЯВАНИЯ”ПРОФ.Д-Р МАРИН МУШМОВ„</w:t>
      </w:r>
    </w:p>
    <w:p w:rsidR="00DD3E0B" w:rsidRPr="006B5065" w:rsidRDefault="00DD3E0B" w:rsidP="00DD3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506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ЕООД</w:t>
      </w:r>
      <w:r w:rsidRPr="006B5065">
        <w:rPr>
          <w:rFonts w:ascii="Times New Roman" w:eastAsia="Times New Roman" w:hAnsi="Times New Roman" w:cs="Times New Roman"/>
          <w:b/>
          <w:caps/>
          <w:sz w:val="28"/>
          <w:szCs w:val="28"/>
          <w:lang w:val="bg-BG"/>
        </w:rPr>
        <w:t xml:space="preserve">  – град София</w:t>
      </w:r>
    </w:p>
    <w:p w:rsidR="00DD3E0B" w:rsidRPr="006B5065" w:rsidRDefault="00DD3E0B" w:rsidP="00DD3E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София 1784</w:t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Управител: тел/факс 975-39-50</w:t>
      </w:r>
    </w:p>
    <w:p w:rsidR="00DD3E0B" w:rsidRPr="006B5065" w:rsidRDefault="00DD3E0B" w:rsidP="00DD3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бул.Андрей Сахаров №22</w:t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Гл. счетоводител: 875-00-63</w:t>
      </w:r>
    </w:p>
    <w:p w:rsidR="00DD3E0B" w:rsidRPr="006B5065" w:rsidRDefault="00DD3E0B" w:rsidP="00DD3E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Пощенска кутия 54</w:t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Централа: 975-35-35</w:t>
      </w:r>
    </w:p>
    <w:p w:rsidR="00DD3E0B" w:rsidRPr="006B5065" w:rsidRDefault="00920E03" w:rsidP="00DD3E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hyperlink r:id="rId8" w:history="1">
        <w:r w:rsidR="00DD3E0B" w:rsidRPr="006B506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sbaloz</w:t>
        </w:r>
        <w:r w:rsidR="00DD3E0B" w:rsidRPr="006B506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.</w:t>
        </w:r>
        <w:r w:rsidR="00DD3E0B" w:rsidRPr="006B506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sofia</w:t>
        </w:r>
        <w:r w:rsidR="00DD3E0B" w:rsidRPr="006B506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-</w:t>
        </w:r>
        <w:r w:rsidR="00DD3E0B" w:rsidRPr="006B506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grad</w:t>
        </w:r>
        <w:r w:rsidR="00DD3E0B" w:rsidRPr="006B506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@</w:t>
        </w:r>
        <w:r w:rsidR="00DD3E0B" w:rsidRPr="006B506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mail</w:t>
        </w:r>
        <w:r w:rsidR="00DD3E0B" w:rsidRPr="006B506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bg-BG" w:eastAsia="bg-BG"/>
          </w:rPr>
          <w:t>.</w:t>
        </w:r>
        <w:r w:rsidR="00DD3E0B" w:rsidRPr="006B506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bg</w:t>
        </w:r>
      </w:hyperlink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http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://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www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sbalozsofia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com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/</w:t>
      </w:r>
    </w:p>
    <w:p w:rsidR="00DD3E0B" w:rsidRPr="006B5065" w:rsidRDefault="00DD3E0B" w:rsidP="00DD3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Изх.№........................................</w:t>
      </w:r>
    </w:p>
    <w:p w:rsidR="00DD3E0B" w:rsidRPr="006B5065" w:rsidRDefault="00DD3E0B" w:rsidP="00DD3E0B">
      <w:pPr>
        <w:spacing w:after="0" w:line="240" w:lineRule="auto"/>
        <w:ind w:left="3870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</w:p>
    <w:p w:rsidR="005946DB" w:rsidRPr="005946DB" w:rsidRDefault="005946DB" w:rsidP="005946D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5946DB" w:rsidRPr="005946DB" w:rsidRDefault="00B022FD" w:rsidP="005946D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946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"Б.БРАУН МЕДИКАЛ" ЕООД</w:t>
      </w:r>
    </w:p>
    <w:p w:rsidR="005946DB" w:rsidRPr="005946DB" w:rsidRDefault="00B022FD" w:rsidP="005946D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946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"ДИАГНОСТИК ИМИДЖИНГ" ООД</w:t>
      </w:r>
    </w:p>
    <w:p w:rsidR="005946DB" w:rsidRPr="005946DB" w:rsidRDefault="00B022FD" w:rsidP="005946D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946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"МАРИМПЕКС - 7" ЕООД</w:t>
      </w:r>
    </w:p>
    <w:p w:rsidR="005946DB" w:rsidRPr="005946DB" w:rsidRDefault="00B022FD" w:rsidP="005946D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946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"МЕДЕКС" ООД</w:t>
      </w:r>
    </w:p>
    <w:p w:rsidR="005946DB" w:rsidRPr="005946DB" w:rsidRDefault="00B022FD" w:rsidP="005946D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946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"ПРО ФАРМАЦИЯ" ЕООД</w:t>
      </w:r>
    </w:p>
    <w:p w:rsidR="005946DB" w:rsidRPr="005946DB" w:rsidRDefault="00B022FD" w:rsidP="005946D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946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"СОЛОМЕД" ООД</w:t>
      </w:r>
    </w:p>
    <w:p w:rsidR="005946DB" w:rsidRPr="005946DB" w:rsidRDefault="00B022FD" w:rsidP="005946D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946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"СОФАРМА ТРЕЙДИНГ" АД</w:t>
      </w:r>
    </w:p>
    <w:p w:rsidR="005946DB" w:rsidRPr="005946DB" w:rsidRDefault="00B022FD" w:rsidP="005946D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946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"ФАРКОЛ" АД</w:t>
      </w:r>
    </w:p>
    <w:p w:rsidR="007939E4" w:rsidRDefault="00B022FD" w:rsidP="005946D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946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"ФЬОНИКС ФАРМА" ЕООД</w:t>
      </w:r>
    </w:p>
    <w:p w:rsidR="005946DB" w:rsidRPr="006B5065" w:rsidRDefault="005946DB" w:rsidP="005946D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D3E0B" w:rsidRPr="006B5065" w:rsidRDefault="00425C9A" w:rsidP="00DD3E0B">
      <w:pPr>
        <w:tabs>
          <w:tab w:val="left" w:pos="9990"/>
        </w:tabs>
        <w:spacing w:after="0" w:line="240" w:lineRule="auto"/>
        <w:ind w:left="3870" w:right="164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качеството им на изпълнители по рамково споразумение </w:t>
      </w:r>
      <w:r w:rsidR="005946DB" w:rsidRPr="005946DB">
        <w:rPr>
          <w:rFonts w:ascii="Times New Roman" w:eastAsia="Times New Roman" w:hAnsi="Times New Roman" w:cs="Times New Roman"/>
          <w:sz w:val="24"/>
          <w:szCs w:val="24"/>
          <w:lang w:val="bg-BG"/>
        </w:rPr>
        <w:t>РД-11-110/01.03.2021 г.</w:t>
      </w:r>
      <w:r w:rsidR="002F1369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DD3E0B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DD3E0B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939E4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</w:t>
      </w:r>
      <w:r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екарствени продукти от анатомо- терапевтична група </w:t>
      </w:r>
      <w:r w:rsidR="007939E4"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>N “</w:t>
      </w:r>
      <w:r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нервна система”, анатомо- терапевтична група </w:t>
      </w:r>
      <w:r w:rsidR="007939E4"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R </w:t>
      </w:r>
      <w:r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>“дихателна система”, анатомо- терапевтична група</w:t>
      </w:r>
      <w:r w:rsidR="007939E4"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P </w:t>
      </w:r>
      <w:r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“антипаразитни продукти, инсектициди и репеленти”, анатомо- терапевтична група </w:t>
      </w:r>
      <w:r w:rsidR="007939E4"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>S “</w:t>
      </w:r>
      <w:r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сензорни органи" и анатомо- терапевтична група </w:t>
      </w:r>
      <w:r w:rsidR="007939E4"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V </w:t>
      </w:r>
      <w:r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>“разни”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“, сключено от </w:t>
      </w:r>
      <w:r w:rsidR="00DD3E0B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инистъра на здравеопазването като централен орган за покупки в сектор </w:t>
      </w:r>
      <w:r w:rsidR="00DD3E0B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„З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дравеопазване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</w:t>
      </w:r>
    </w:p>
    <w:p w:rsidR="00DD3E0B" w:rsidRPr="006B5065" w:rsidRDefault="00DD3E0B" w:rsidP="00DD3E0B">
      <w:pPr>
        <w:spacing w:after="0" w:line="480" w:lineRule="auto"/>
        <w:ind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DD3E0B" w:rsidRPr="006B5065" w:rsidRDefault="00DD3E0B" w:rsidP="00DD3E0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6B50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П  О  К  А  Н  А</w:t>
      </w:r>
    </w:p>
    <w:p w:rsidR="00DD3E0B" w:rsidRPr="006B5065" w:rsidRDefault="00DD3E0B" w:rsidP="00DD3E0B">
      <w:pPr>
        <w:tabs>
          <w:tab w:val="left" w:pos="4050"/>
        </w:tabs>
        <w:spacing w:after="0" w:line="240" w:lineRule="auto"/>
        <w:ind w:left="40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</w:p>
    <w:p w:rsidR="00DD3E0B" w:rsidRPr="006B5065" w:rsidRDefault="00DD3E0B" w:rsidP="00DD3E0B">
      <w:pPr>
        <w:tabs>
          <w:tab w:val="left" w:pos="4050"/>
        </w:tabs>
        <w:spacing w:after="0" w:line="240" w:lineRule="auto"/>
        <w:ind w:left="4050" w:right="1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D3E0B" w:rsidRPr="006A2DCE" w:rsidRDefault="00FA36F5" w:rsidP="00DD3E0B">
      <w:pPr>
        <w:tabs>
          <w:tab w:val="left" w:pos="4050"/>
        </w:tabs>
        <w:spacing w:after="0" w:line="240" w:lineRule="auto"/>
        <w:ind w:left="4050" w:right="16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д-р </w:t>
      </w:r>
      <w:r w:rsidR="006A2DCE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орислав</w:t>
      </w:r>
      <w:r w:rsidR="006A2DCE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Х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араламбиев</w:t>
      </w:r>
      <w:r w:rsidR="006A2DCE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имитров</w:t>
      </w:r>
      <w:r w:rsidR="006A2DCE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качеството му на управител и представляващ </w:t>
      </w:r>
      <w:r w:rsidR="006A2DCE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пециализирана болница за активно лечение на онкологични заболявания</w:t>
      </w:r>
      <w:r w:rsidR="006A2DCE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проф. д-р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Марин М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>ушмов</w:t>
      </w:r>
      <w:r w:rsidR="006A2DCE"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" ЕООД, </w:t>
      </w:r>
      <w:r w:rsidRPr="006A2DC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 седалище и адрес на управление </w:t>
      </w:r>
      <w:r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гр</w:t>
      </w:r>
      <w:r w:rsidR="006A2DCE"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 С</w:t>
      </w:r>
      <w:r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офия</w:t>
      </w:r>
      <w:r w:rsidR="006A2DCE"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1784, Р</w:t>
      </w:r>
      <w:r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айон</w:t>
      </w:r>
      <w:r w:rsidR="006A2DCE"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„М</w:t>
      </w:r>
      <w:r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ладост</w:t>
      </w:r>
      <w:r w:rsidR="006A2DCE"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“, </w:t>
      </w:r>
      <w:r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ж.к. </w:t>
      </w:r>
      <w:r w:rsidR="006A2DCE"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„М</w:t>
      </w:r>
      <w:r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ладост</w:t>
      </w:r>
      <w:r w:rsidR="006A2DCE"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1“, </w:t>
      </w:r>
      <w:r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бул</w:t>
      </w:r>
      <w:r w:rsidR="006A2DCE"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 „А</w:t>
      </w:r>
      <w:r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ндрей</w:t>
      </w:r>
      <w:r w:rsidR="006A2DCE"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</w:t>
      </w:r>
      <w:r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ахаров</w:t>
      </w:r>
      <w:r w:rsidR="006A2DCE"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“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№</w:t>
      </w:r>
      <w:r w:rsidR="006A2DCE"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22, </w:t>
      </w:r>
      <w:r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вписано в търговския регистър и регистъра на юридическите лица с нестопанска цел с </w:t>
      </w:r>
      <w:r w:rsidR="006A2DCE" w:rsidRPr="006A2DC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ЕИК 000693654</w:t>
      </w:r>
    </w:p>
    <w:p w:rsidR="00DD3E0B" w:rsidRPr="006B5065" w:rsidRDefault="00DD3E0B" w:rsidP="00DD3E0B">
      <w:pPr>
        <w:tabs>
          <w:tab w:val="left" w:pos="4050"/>
        </w:tabs>
        <w:spacing w:after="0" w:line="240" w:lineRule="auto"/>
        <w:ind w:left="4050" w:right="1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D3E0B" w:rsidRPr="006B5065" w:rsidRDefault="00DD3E0B" w:rsidP="00DD3E0B">
      <w:pPr>
        <w:spacing w:after="0" w:line="240" w:lineRule="auto"/>
        <w:ind w:left="4050" w:right="1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B50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ЗА УЧАСТИЕ В ПРОЦЕДУРА ПО ВЪТРЕШЕН КОНКУРЕНТЕН ИЗБОР</w:t>
      </w:r>
    </w:p>
    <w:p w:rsidR="00DD3E0B" w:rsidRPr="006B5065" w:rsidRDefault="00DD3E0B" w:rsidP="00DD3E0B">
      <w:pPr>
        <w:spacing w:after="0" w:line="240" w:lineRule="auto"/>
        <w:ind w:left="4050" w:right="1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D3E0B" w:rsidRPr="006B5065" w:rsidRDefault="00DD3E0B" w:rsidP="00DD3E0B">
      <w:pPr>
        <w:spacing w:after="0" w:line="240" w:lineRule="auto"/>
        <w:ind w:left="4050" w:right="1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B50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На основание чл. 82, ал. 4, т. 1 от Закона за обществените поръчки</w:t>
      </w:r>
    </w:p>
    <w:p w:rsidR="00FA36F5" w:rsidRDefault="00FA36F5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A36F5" w:rsidRDefault="00FA36F5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A36F5" w:rsidRDefault="00FA36F5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DD3E0B" w:rsidRPr="006B5065" w:rsidRDefault="00DD3E0B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УВАЖАЕМИ ДАМИ И ГОСПОДА, </w:t>
      </w:r>
    </w:p>
    <w:p w:rsidR="006A2DCE" w:rsidRDefault="006A2DCE" w:rsidP="00DD3E0B">
      <w:pPr>
        <w:tabs>
          <w:tab w:val="left" w:pos="99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g-BG"/>
        </w:rPr>
      </w:pPr>
    </w:p>
    <w:p w:rsidR="00DD3E0B" w:rsidRPr="006B5065" w:rsidRDefault="006A2DCE" w:rsidP="0084725E">
      <w:pPr>
        <w:tabs>
          <w:tab w:val="left" w:pos="99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FF9A05"/>
          <w:kern w:val="36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g-BG"/>
        </w:rPr>
        <w:t>В качеството си на управител и представляващ</w:t>
      </w:r>
      <w:r w:rsidRPr="006B50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 xml:space="preserve"> „СПЕЦИАЛИЗИРАНА БОЛНИЦА ЗА</w:t>
      </w:r>
      <w:r w:rsidR="008472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 xml:space="preserve"> </w:t>
      </w:r>
      <w:r w:rsidR="00DD3E0B" w:rsidRPr="006B50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bg-BG"/>
        </w:rPr>
        <w:t>АКТИВНО ЛЕЧЕНИЕ НА ОНКОЛОГИЧНИ ЗАБОЛЯВАНИЯ „ПРОФ. Д-Р МАРИН МУШМОВ" ЕООД</w:t>
      </w:r>
      <w:r w:rsidR="00DD3E0B"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>, на основание чл. 82, ал. 4 от ЗОП и във връзка със сключено Рамково споразумение</w:t>
      </w:r>
      <w:r w:rsidR="00DD3E0B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DD3E0B"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946DB" w:rsidRPr="005946DB">
        <w:rPr>
          <w:rFonts w:ascii="Times New Roman" w:eastAsia="Times New Roman" w:hAnsi="Times New Roman" w:cs="Times New Roman"/>
          <w:sz w:val="24"/>
          <w:szCs w:val="24"/>
          <w:lang w:val="bg-BG"/>
        </w:rPr>
        <w:t>РД-11-110/01.03.2021 г.</w:t>
      </w:r>
      <w:r w:rsidR="007939E4"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A36F5"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7939E4"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A36F5" w:rsidRPr="00FA36F5">
        <w:rPr>
          <w:rFonts w:ascii="Times New Roman" w:eastAsia="Times New Roman" w:hAnsi="Times New Roman" w:cs="Times New Roman"/>
          <w:sz w:val="24"/>
          <w:szCs w:val="24"/>
          <w:lang w:val="bg-BG"/>
        </w:rPr>
        <w:t>„Лекарствени продукти от анатомо- терапевтична група N “нервна система”, анатомо- терапевтична група R “дихателна система”, анатомо- терапевтична група P “антипаразитни продукти, инсектициди и репеленти”, анатомо- терапевтична група S “сензорни органи" и анатомо- терапевтична група V “разни”“</w:t>
      </w:r>
      <w:r w:rsidR="00DD3E0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A36F5">
        <w:rPr>
          <w:rFonts w:ascii="Times New Roman" w:eastAsia="Times New Roman" w:hAnsi="Times New Roman" w:cs="Times New Roman"/>
          <w:sz w:val="24"/>
          <w:szCs w:val="24"/>
          <w:lang w:val="bg-BG"/>
        </w:rPr>
        <w:t>между Вас и М</w:t>
      </w:r>
      <w:r w:rsidR="00DD3E0B"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инистъра на здравеопазването в качеството му на Централен орган за покупки в сектор "Здравеопазване", Ви каня да представите оферта, чрез Електронната система за закупуване на лекарствени продукти за нуждите на лечебните заведения в Република в България (Електронната система) за участие в процедура за вътрешен конкурентен избор с предмет: </w:t>
      </w:r>
      <w:r w:rsidR="00FA36F5" w:rsidRPr="00414E8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„Закупуване и доставка на</w:t>
      </w:r>
      <w:r w:rsidR="00FA36F5" w:rsidRPr="00414E8F">
        <w:rPr>
          <w:b/>
        </w:rPr>
        <w:t xml:space="preserve"> </w:t>
      </w:r>
      <w:r w:rsidR="00FA36F5" w:rsidRPr="00414E8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„Лекарствени продукти от анатомо- терапевтична група N “нервна система”, анатомо- терапевтична група R “дихателна система”, анатомо- терапевтична група P “антипаразитни продукти, инсектициди и репеленти”, анатомо- терапевтична група S “сензорни органи" и анатомо- терапевтична група V “разни”“</w:t>
      </w:r>
      <w:r w:rsidR="00024A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="00024A8E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414E8F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нуждите на 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СБАЛОЗ "</w:t>
      </w:r>
      <w:r w:rsidR="00414E8F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проф.д-р 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М</w:t>
      </w:r>
      <w:r w:rsidR="00414E8F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арин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М</w:t>
      </w:r>
      <w:r w:rsidR="00414E8F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ушмов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"ЕООД </w:t>
      </w:r>
      <w:r w:rsidR="00414E8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С</w:t>
      </w:r>
      <w:r w:rsidR="00414E8F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офия по сключено рамково споразумение </w:t>
      </w:r>
      <w:r w:rsidR="00DD3E0B"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</w:t>
      </w:r>
      <w:r w:rsidR="005946DB" w:rsidRPr="005946D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РД-11-110/01.03.2021 г.</w:t>
      </w:r>
      <w:r w:rsidR="00DD3E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</w:t>
      </w:r>
      <w:r w:rsidR="00DD3E0B"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следните условия и изисквания:</w:t>
      </w:r>
    </w:p>
    <w:p w:rsidR="00DD3E0B" w:rsidRPr="006B5065" w:rsidRDefault="00DD3E0B" w:rsidP="00DD3E0B">
      <w:pPr>
        <w:tabs>
          <w:tab w:val="left" w:pos="426"/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3E0B" w:rsidRPr="00414E8F" w:rsidRDefault="00DD3E0B" w:rsidP="00414E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414E8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Предмет на процедурата:</w:t>
      </w:r>
      <w:r w:rsidRPr="00414E8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414E8F" w:rsidRPr="00414E8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„Закупуване и доставка на „Лекарствени продукти от анатомо- терапевтична група N “нервна система”, анатомо- терапевтична група R “дихателна система”, анатомо- терапевтична група P “антипаразитни продукти, инсектициди и репеленти”, анатомо- терапевтична група S “сензорни органи" и анатомо- терапевтична група V “разни”“, за нуждите на СБАЛОЗ "проф.д-р Марин Мушмов"ЕООД гр. София по сключено рамково споразумение № РД-11-110/01.03.2021 г.</w:t>
      </w:r>
      <w:r w:rsidRPr="00414E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Срок за подаване на предложения, чрез Електронната система до </w:t>
      </w:r>
      <w:r w:rsidR="004009B5" w:rsidRPr="00414E8F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Pr="00414E8F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4009B5" w:rsidRPr="00414E8F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414E8F">
        <w:rPr>
          <w:rFonts w:ascii="Times New Roman" w:eastAsia="Times New Roman" w:hAnsi="Times New Roman" w:cs="Times New Roman"/>
          <w:sz w:val="24"/>
          <w:szCs w:val="24"/>
          <w:lang w:val="bg-BG"/>
        </w:rPr>
        <w:t>.2021 г. в 23:59 часа.</w:t>
      </w:r>
    </w:p>
    <w:p w:rsidR="00DD3E0B" w:rsidRPr="003B7409" w:rsidRDefault="00DD3E0B" w:rsidP="00024A8E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77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09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Постъпилите предложения ще бъдат отворени </w:t>
      </w:r>
      <w:r w:rsidR="004009B5">
        <w:rPr>
          <w:rFonts w:ascii="Times New Roman" w:eastAsia="Times New Roman" w:hAnsi="Times New Roman" w:cs="Times New Roman"/>
          <w:sz w:val="24"/>
          <w:szCs w:val="24"/>
          <w:lang w:val="bg-BG"/>
        </w:rPr>
        <w:t>на 13</w:t>
      </w:r>
      <w:r w:rsidRPr="004009B5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4009B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939E4">
        <w:rPr>
          <w:rFonts w:ascii="Times New Roman" w:eastAsia="Times New Roman" w:hAnsi="Times New Roman" w:cs="Times New Roman"/>
          <w:sz w:val="24"/>
          <w:szCs w:val="24"/>
          <w:lang w:val="bg-BG"/>
        </w:rPr>
        <w:t>.2021 г. в 1</w:t>
      </w:r>
      <w:r w:rsidR="003254B8">
        <w:rPr>
          <w:rFonts w:ascii="Times New Roman" w:eastAsia="Times New Roman" w:hAnsi="Times New Roman" w:cs="Times New Roman"/>
          <w:sz w:val="24"/>
          <w:szCs w:val="24"/>
          <w:lang w:val="bg-BG"/>
        </w:rPr>
        <w:t>1:0</w:t>
      </w:r>
      <w:r w:rsidRPr="004009B5">
        <w:rPr>
          <w:rFonts w:ascii="Times New Roman" w:eastAsia="Times New Roman" w:hAnsi="Times New Roman" w:cs="Times New Roman"/>
          <w:sz w:val="24"/>
          <w:szCs w:val="24"/>
          <w:lang w:val="bg-BG"/>
        </w:rPr>
        <w:t>0 часа в</w:t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Електронната система. Ценовите предложения на участниците ще бъдат отворени на </w:t>
      </w:r>
      <w:r w:rsidRPr="003B7409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3B7409" w:rsidRPr="003B7409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3B7409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3B7409" w:rsidRPr="003B7409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7939E4">
        <w:rPr>
          <w:rFonts w:ascii="Times New Roman" w:eastAsia="Times New Roman" w:hAnsi="Times New Roman" w:cs="Times New Roman"/>
          <w:sz w:val="24"/>
          <w:szCs w:val="24"/>
          <w:lang w:val="bg-BG"/>
        </w:rPr>
        <w:t>.2021 г. в 1</w:t>
      </w:r>
      <w:r w:rsidR="00627D2E">
        <w:rPr>
          <w:rFonts w:ascii="Times New Roman" w:eastAsia="Times New Roman" w:hAnsi="Times New Roman" w:cs="Times New Roman"/>
          <w:sz w:val="24"/>
          <w:szCs w:val="24"/>
          <w:lang w:val="bg-BG"/>
        </w:rPr>
        <w:t>1:0</w:t>
      </w:r>
      <w:r w:rsidR="007939E4"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Pr="003B740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часа. В случай на промяна на дата, информация относно новата дата и час на отваряне ще бъде своевременно обявена чрез Електронната система.</w:t>
      </w:r>
    </w:p>
    <w:p w:rsidR="00DD3E0B" w:rsidRPr="007939E4" w:rsidRDefault="00DD3E0B" w:rsidP="00DD3E0B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Срок на договора</w:t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договорът влиза в сила от датата на сключването и е със срок до </w:t>
      </w:r>
      <w:r w:rsidRPr="007939E4">
        <w:rPr>
          <w:rFonts w:ascii="Times New Roman" w:eastAsia="Times New Roman" w:hAnsi="Times New Roman" w:cs="Times New Roman"/>
          <w:sz w:val="24"/>
          <w:szCs w:val="24"/>
          <w:lang w:val="bg-BG"/>
        </w:rPr>
        <w:t>31.12.2021г.</w:t>
      </w:r>
    </w:p>
    <w:p w:rsidR="00DD3E0B" w:rsidRDefault="00DD3E0B" w:rsidP="00DD3E0B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Лекарствените продукти подлежащи на офериране и необходимите количества, включени в настоящата процедура са посочени в процедурата за вътрешен конкурентен избор, намираща се в Електорнната система, а именно:</w:t>
      </w:r>
    </w:p>
    <w:p w:rsidR="00DD3E0B" w:rsidRDefault="00DD3E0B" w:rsidP="00DD3E0B">
      <w:pPr>
        <w:tabs>
          <w:tab w:val="left" w:pos="990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8895" w:type="dxa"/>
        <w:jc w:val="center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933"/>
        <w:gridCol w:w="1843"/>
        <w:gridCol w:w="992"/>
        <w:gridCol w:w="1276"/>
        <w:gridCol w:w="1328"/>
      </w:tblGrid>
      <w:tr w:rsidR="003254B8" w:rsidRPr="003254B8" w:rsidTr="00B17F6D">
        <w:trPr>
          <w:trHeight w:val="300"/>
          <w:jc w:val="center"/>
        </w:trPr>
        <w:tc>
          <w:tcPr>
            <w:tcW w:w="1523" w:type="dxa"/>
            <w:shd w:val="clear" w:color="auto" w:fill="auto"/>
            <w:noWrap/>
            <w:vAlign w:val="bottom"/>
            <w:hideMark/>
          </w:tcPr>
          <w:p w:rsidR="00DD3E0B" w:rsidRPr="003254B8" w:rsidRDefault="00DD3E0B" w:rsidP="0066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Анатомо-терапевтичен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код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/АТС-</w:t>
            </w: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код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>/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DD3E0B" w:rsidRPr="003254B8" w:rsidRDefault="00DD3E0B" w:rsidP="0066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Международно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непатентно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наименование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/INN/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3E0B" w:rsidRPr="003254B8" w:rsidRDefault="00DD3E0B" w:rsidP="0066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Форма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на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приложение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D3E0B" w:rsidRPr="003254B8" w:rsidRDefault="00DD3E0B" w:rsidP="0066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Мярка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/mg, </w:t>
            </w: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tabl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>., ml./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D3E0B" w:rsidRPr="003254B8" w:rsidRDefault="00DD3E0B" w:rsidP="0066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Забележка</w:t>
            </w:r>
            <w:proofErr w:type="spellEnd"/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DD3E0B" w:rsidRPr="003254B8" w:rsidRDefault="00DD3E0B" w:rsidP="0066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Необходим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брой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мярки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3254B8">
              <w:rPr>
                <w:rFonts w:ascii="Calibri" w:eastAsia="Times New Roman" w:hAnsi="Calibri" w:cs="Calibri"/>
                <w:b/>
              </w:rPr>
              <w:t>на</w:t>
            </w:r>
            <w:proofErr w:type="spellEnd"/>
            <w:r w:rsidRPr="003254B8">
              <w:rPr>
                <w:rFonts w:ascii="Calibri" w:eastAsia="Times New Roman" w:hAnsi="Calibri" w:cs="Calibri"/>
                <w:b/>
              </w:rPr>
              <w:t xml:space="preserve"> ЛП</w:t>
            </w:r>
          </w:p>
        </w:tc>
      </w:tr>
      <w:tr w:rsidR="003254B8" w:rsidRPr="003254B8" w:rsidTr="003254B8">
        <w:trPr>
          <w:trHeight w:val="30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R06AD02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Promethazine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254B8">
              <w:rPr>
                <w:rFonts w:ascii="Calibri" w:eastAsia="Times New Roman" w:hAnsi="Calibri" w:cs="Calibri"/>
              </w:rPr>
              <w:t>парентерална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250000</w:t>
            </w:r>
          </w:p>
        </w:tc>
      </w:tr>
      <w:tr w:rsidR="003254B8" w:rsidRPr="003254B8" w:rsidTr="003254B8">
        <w:trPr>
          <w:trHeight w:val="30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V08AB02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254B8">
              <w:rPr>
                <w:rFonts w:ascii="Calibri" w:eastAsia="Times New Roman" w:hAnsi="Calibri" w:cs="Calibri"/>
              </w:rPr>
              <w:t>Iohexol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254B8">
              <w:rPr>
                <w:rFonts w:ascii="Calibri" w:eastAsia="Times New Roman" w:hAnsi="Calibri" w:cs="Calibri"/>
              </w:rPr>
              <w:t>парентерална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mg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7500000</w:t>
            </w:r>
          </w:p>
        </w:tc>
      </w:tr>
      <w:tr w:rsidR="003254B8" w:rsidRPr="003254B8" w:rsidTr="003254B8">
        <w:trPr>
          <w:trHeight w:val="30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V08AB09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254B8">
              <w:rPr>
                <w:rFonts w:ascii="Calibri" w:eastAsia="Times New Roman" w:hAnsi="Calibri" w:cs="Calibri"/>
              </w:rPr>
              <w:t>Iodixanol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254B8">
              <w:rPr>
                <w:rFonts w:ascii="Calibri" w:eastAsia="Times New Roman" w:hAnsi="Calibri" w:cs="Calibri"/>
              </w:rPr>
              <w:t>парентерална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mg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16000000</w:t>
            </w:r>
          </w:p>
        </w:tc>
      </w:tr>
      <w:tr w:rsidR="003254B8" w:rsidRPr="003254B8" w:rsidTr="003254B8">
        <w:trPr>
          <w:trHeight w:val="300"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V08AB10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254B8">
              <w:rPr>
                <w:rFonts w:ascii="Calibri" w:eastAsia="Times New Roman" w:hAnsi="Calibri" w:cs="Calibri"/>
              </w:rPr>
              <w:t>Iomeprol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3254B8">
              <w:rPr>
                <w:rFonts w:ascii="Calibri" w:eastAsia="Times New Roman" w:hAnsi="Calibri" w:cs="Calibri"/>
              </w:rPr>
              <w:t>парентерална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mg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8" w:rsidRPr="003254B8" w:rsidRDefault="003254B8" w:rsidP="003254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4B8">
              <w:rPr>
                <w:rFonts w:ascii="Calibri" w:eastAsia="Times New Roman" w:hAnsi="Calibri" w:cs="Calibri"/>
              </w:rPr>
              <w:t>80000000</w:t>
            </w:r>
          </w:p>
        </w:tc>
      </w:tr>
    </w:tbl>
    <w:p w:rsidR="0084725E" w:rsidRDefault="0084725E" w:rsidP="0084725E">
      <w:pPr>
        <w:tabs>
          <w:tab w:val="left" w:pos="990"/>
        </w:tabs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3E0B" w:rsidRPr="006B5065" w:rsidRDefault="00DD3E0B" w:rsidP="00DD3E0B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Критерия за възлагане, съгласно чл. 70, ал. 2, т. 1 от ЗОП - "най – ниска цена". </w:t>
      </w:r>
    </w:p>
    <w:p w:rsidR="00414E8F" w:rsidRDefault="00DD3E0B" w:rsidP="00DD3E0B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провеждане на процедурата по вътрешен конкурентен избор за сключване на договор участниците представят документите, посочени в документацията на обществената </w:t>
      </w:r>
    </w:p>
    <w:p w:rsidR="00414E8F" w:rsidRDefault="00414E8F" w:rsidP="00414E8F">
      <w:pPr>
        <w:tabs>
          <w:tab w:val="left" w:pos="990"/>
        </w:tabs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14E8F" w:rsidRDefault="00414E8F" w:rsidP="00414E8F">
      <w:pPr>
        <w:tabs>
          <w:tab w:val="left" w:pos="990"/>
        </w:tabs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3E0B" w:rsidRPr="006B5065" w:rsidRDefault="00DD3E0B" w:rsidP="00414E8F">
      <w:pPr>
        <w:tabs>
          <w:tab w:val="left" w:pos="99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>поръчка, приета от Министъра на здравеопазването в качеството му на Централен орган за покупки в сектор "Здравеопазване".</w:t>
      </w:r>
    </w:p>
    <w:p w:rsidR="00DD3E0B" w:rsidRPr="006B5065" w:rsidRDefault="00DD3E0B" w:rsidP="00DD3E0B">
      <w:pPr>
        <w:numPr>
          <w:ilvl w:val="0"/>
          <w:numId w:val="1"/>
        </w:numPr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Участниците попълват ценовото си предложение за всяка номенклатура, за която участват. За лекарствените продукти не може да бъде оферирана цена, която надвишава договорената в рамковото споразумение. За лекарствените продукти не може да бъде оферирана и цена, която е по-висока от референтната в актуалния ПЛС, Приложение № 2. В случай, че бъде въведена по-висока цена от референтната, към момента на въвеждане на цената в съответното поле, системата ще изведе информационно съобщение с референтната стойност за 1 мерна единица от лекарствения продукт, оцветено в червен цвят. Електронната система ще допусне участника да подаде предложение, при спазване на инструкциите, описани в ръководството на потребителя, неразделна част от документацията на обществената поръчка, одобрена от Министъра на здравеопазването в качеството му на Централен орган за покупки в сектор "Здравеопазване". В случай, че цената не бъде променена и остане по-висока от референтната стойност за 1 бр. мярка съгласно ПЛС за съответната номенклатура, участникът ще бъде отстранен от участие.</w:t>
      </w:r>
    </w:p>
    <w:p w:rsidR="00DD3E0B" w:rsidRPr="006B5065" w:rsidRDefault="00DD3E0B" w:rsidP="00DD3E0B">
      <w:pPr>
        <w:numPr>
          <w:ilvl w:val="0"/>
          <w:numId w:val="1"/>
        </w:numPr>
        <w:tabs>
          <w:tab w:val="left" w:pos="990"/>
        </w:tabs>
        <w:spacing w:after="0" w:line="240" w:lineRule="auto"/>
        <w:ind w:hanging="7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>Електронния търг, ще бъде проведен след първоначалната цялостна оценка на подадените предложения, като чрез Електронната система, ще Ви бъде изпратена покана която съдържа:</w:t>
      </w:r>
    </w:p>
    <w:p w:rsidR="00DD3E0B" w:rsidRPr="006B5065" w:rsidRDefault="00DD3E0B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9.1.</w:t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резултатът от първоначалната оценка на всяка оферта;</w:t>
      </w:r>
    </w:p>
    <w:p w:rsidR="00DD3E0B" w:rsidRPr="006B5065" w:rsidRDefault="00DD3E0B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9.2.</w:t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реда за свързване към използваното електронно оборудване;</w:t>
      </w:r>
    </w:p>
    <w:p w:rsidR="00DD3E0B" w:rsidRPr="006B5065" w:rsidRDefault="00DD3E0B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9.3.</w:t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дата и час за начало на електронния търг.</w:t>
      </w:r>
    </w:p>
    <w:p w:rsidR="00DD3E0B" w:rsidRPr="006B5065" w:rsidRDefault="00DD3E0B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9.4.</w:t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начина на приключване на електронния търг.</w:t>
      </w:r>
    </w:p>
    <w:p w:rsidR="00DD3E0B" w:rsidRPr="006B5065" w:rsidRDefault="00DD3E0B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9.5.</w:t>
      </w: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стъпка за промяна /намаляване/ на цената на етап електронен търг, определена от Министъра на здраването, която ще бъде в размер – 0,05. %</w:t>
      </w:r>
    </w:p>
    <w:p w:rsidR="00DD3E0B" w:rsidRPr="006B5065" w:rsidRDefault="00DD3E0B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Електронният търг приключва с настъпването на датата и часа, посочени в поканата. След изтичането на посочените дата и час Електронната система класира изпълнителите участвали в електронния търг. Класирането се извършва във възходящ ред, като на първо място се класира участникът, предложил най-ниска цена, а на последно – участникът, предложил най-висока. </w:t>
      </w:r>
    </w:p>
    <w:p w:rsidR="00DD3E0B" w:rsidRDefault="00DD3E0B" w:rsidP="00DD3E0B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>Връзката към профил на купувача е посочена в електронната покана, съдържаща се в Електронната система е следната:</w:t>
      </w:r>
    </w:p>
    <w:p w:rsidR="00166E0A" w:rsidRDefault="00920E03" w:rsidP="00DD3E0B">
      <w:pPr>
        <w:tabs>
          <w:tab w:val="left" w:pos="990"/>
        </w:tabs>
        <w:spacing w:after="0" w:line="240" w:lineRule="auto"/>
        <w:jc w:val="both"/>
        <w:rPr>
          <w:lang w:val="bg-BG"/>
        </w:rPr>
      </w:pPr>
      <w:hyperlink r:id="rId9" w:history="1">
        <w:r w:rsidR="00166E0A" w:rsidRPr="00C85031">
          <w:rPr>
            <w:rStyle w:val="Hyperlink"/>
          </w:rPr>
          <w:t>http://op.sbalozsofia.com/?q=page&amp;idd=index&amp;porachkaid=20210331bMdW770231</w:t>
        </w:r>
      </w:hyperlink>
    </w:p>
    <w:p w:rsidR="00DD3E0B" w:rsidRPr="006B5065" w:rsidRDefault="00DD3E0B" w:rsidP="00DD3E0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>Връзката към обществената поръчка в Регистъра на обществени поръчки, поддържан от Агенцията за обществени поръчки е посочена в електронната покана, съдържаща се в Електронната система е следната:</w:t>
      </w:r>
    </w:p>
    <w:p w:rsidR="00DD3E0B" w:rsidRPr="009F4C5B" w:rsidRDefault="00DD3E0B" w:rsidP="00DD3E0B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F4C5B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https://www.aop.bg/case2.</w:t>
      </w:r>
      <w:r w:rsidR="00B17F6D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php?mode=show_case&amp;case_id=382728</w:t>
      </w:r>
    </w:p>
    <w:p w:rsidR="00DD3E0B" w:rsidRPr="006B5065" w:rsidRDefault="00DD3E0B" w:rsidP="00DD3E0B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Условия и начин на плащане, условията и сроковете за доставка, правата и задълженията на изпълнителя и възложителя са посочени в проекта на договор.</w:t>
      </w:r>
    </w:p>
    <w:p w:rsidR="00DD3E0B" w:rsidRPr="006B5065" w:rsidRDefault="00DD3E0B" w:rsidP="00DD3E0B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Гаранция за изпълнение на договора е в размер на 3 % (три процента) от стойността на договора без включен ДДС, като се представя при подписването на договора. </w:t>
      </w:r>
    </w:p>
    <w:p w:rsidR="00DD3E0B" w:rsidRPr="006B5065" w:rsidRDefault="00DD3E0B" w:rsidP="00DD3E0B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 46 от ППЗОП, изпълнителите по рамково споразумение са длъжни в процеса на провеждане на процедурата да уведомят възложителя за всички настъпили промени в обстоятелствата по чл. 54 и чл. 55, ал. 1, т. 1 от ЗОП от ЗОП в 3-дневен срок от настъпването им.</w:t>
      </w:r>
    </w:p>
    <w:p w:rsidR="00DD3E0B" w:rsidRPr="006B5065" w:rsidRDefault="00DD3E0B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3E0B" w:rsidRPr="006B5065" w:rsidRDefault="00DD3E0B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D3E0B" w:rsidRPr="006B5065" w:rsidRDefault="00DD3E0B" w:rsidP="00DD3E0B">
      <w:pPr>
        <w:tabs>
          <w:tab w:val="left" w:pos="99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ВЪЗЛОЖИТЕЛ:</w:t>
      </w:r>
    </w:p>
    <w:p w:rsidR="00607D25" w:rsidRDefault="00DD3E0B" w:rsidP="00414E8F">
      <w:pPr>
        <w:tabs>
          <w:tab w:val="left" w:pos="990"/>
        </w:tabs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B5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/Д-Р БОРИСЛАВ ХАРАЛАМБИЕВ ДИМИТРОВ – УПРАВИТЕЛ НА „СПЕЦИАЛИЗИРАНА БОЛНИЦА ЗА АКТИВНО ЛЕЧЕНИЕ НА ОНКОЛОГИЧНИ ЗАБОЛЯВАНИЯ „ПРОФ. Д-Р МАРИН МУШМОВ" ЕООД/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lastRenderedPageBreak/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преписката</w:t>
      </w:r>
      <w:proofErr w:type="spellEnd"/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Възложител</w:t>
      </w:r>
      <w:proofErr w:type="spellEnd"/>
      <w:r>
        <w:t>: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здравеопазването</w:t>
      </w:r>
      <w:proofErr w:type="spellEnd"/>
      <w:r>
        <w:t xml:space="preserve"> /МЗ/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Номер</w:t>
      </w:r>
      <w:proofErr w:type="spellEnd"/>
      <w:r>
        <w:t>: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r>
        <w:t>00080-2020-0010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профила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купувача</w:t>
      </w:r>
      <w:proofErr w:type="spellEnd"/>
      <w:r>
        <w:t>: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r>
        <w:t>https://www.mh.government.bg/bg/profil-na-kupuvacha/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Процедура</w:t>
      </w:r>
      <w:proofErr w:type="spellEnd"/>
      <w:r>
        <w:t>: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Открита</w:t>
      </w:r>
      <w:proofErr w:type="spellEnd"/>
      <w:r>
        <w:t xml:space="preserve"> </w:t>
      </w:r>
      <w:proofErr w:type="spellStart"/>
      <w:r>
        <w:t>процедура</w:t>
      </w:r>
      <w:proofErr w:type="spellEnd"/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Описание</w:t>
      </w:r>
      <w:proofErr w:type="spellEnd"/>
      <w:r>
        <w:t>: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Настоящата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обявява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заявените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лечебните</w:t>
      </w:r>
      <w:proofErr w:type="spellEnd"/>
      <w:r>
        <w:t xml:space="preserve"> </w:t>
      </w:r>
      <w:proofErr w:type="spellStart"/>
      <w:r>
        <w:t>заведения</w:t>
      </w:r>
      <w:proofErr w:type="spellEnd"/>
      <w:r>
        <w:t xml:space="preserve"> </w:t>
      </w:r>
      <w:proofErr w:type="spellStart"/>
      <w:r>
        <w:t>лекарствени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анатомо</w:t>
      </w:r>
      <w:proofErr w:type="spellEnd"/>
      <w:r>
        <w:t xml:space="preserve">- </w:t>
      </w:r>
      <w:proofErr w:type="spellStart"/>
      <w:r>
        <w:t>терапевтична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N “</w:t>
      </w:r>
      <w:proofErr w:type="spellStart"/>
      <w:r>
        <w:t>Нервна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”, </w:t>
      </w:r>
      <w:proofErr w:type="spellStart"/>
      <w:r>
        <w:t>анатомо</w:t>
      </w:r>
      <w:proofErr w:type="spellEnd"/>
      <w:r>
        <w:t xml:space="preserve">- </w:t>
      </w:r>
      <w:proofErr w:type="spellStart"/>
      <w:r>
        <w:t>терапевтична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R “</w:t>
      </w:r>
      <w:proofErr w:type="spellStart"/>
      <w:r>
        <w:t>Дихателна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”, </w:t>
      </w:r>
      <w:proofErr w:type="spellStart"/>
      <w:r>
        <w:t>анатомо</w:t>
      </w:r>
      <w:proofErr w:type="spellEnd"/>
      <w:r>
        <w:t xml:space="preserve">- </w:t>
      </w:r>
      <w:proofErr w:type="spellStart"/>
      <w:r>
        <w:t>терапевтична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P “</w:t>
      </w:r>
      <w:proofErr w:type="spellStart"/>
      <w:r>
        <w:t>Антипаразитни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, </w:t>
      </w:r>
      <w:proofErr w:type="spellStart"/>
      <w:r>
        <w:t>инсектициди</w:t>
      </w:r>
      <w:proofErr w:type="spellEnd"/>
      <w:r>
        <w:t xml:space="preserve"> и </w:t>
      </w:r>
      <w:proofErr w:type="spellStart"/>
      <w:r>
        <w:t>репеленти</w:t>
      </w:r>
      <w:proofErr w:type="spellEnd"/>
      <w:r>
        <w:t xml:space="preserve">”, </w:t>
      </w:r>
      <w:proofErr w:type="spellStart"/>
      <w:r>
        <w:t>анатомо</w:t>
      </w:r>
      <w:proofErr w:type="spellEnd"/>
      <w:r>
        <w:t xml:space="preserve">- </w:t>
      </w:r>
      <w:proofErr w:type="spellStart"/>
      <w:r>
        <w:t>терапевтична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S “</w:t>
      </w:r>
      <w:proofErr w:type="spellStart"/>
      <w:r>
        <w:t>Сензорни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" и </w:t>
      </w:r>
      <w:proofErr w:type="spellStart"/>
      <w:r>
        <w:t>анатомо</w:t>
      </w:r>
      <w:proofErr w:type="spellEnd"/>
      <w:r>
        <w:t xml:space="preserve">- </w:t>
      </w:r>
      <w:proofErr w:type="spellStart"/>
      <w:r>
        <w:t>терапевтична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V “</w:t>
      </w:r>
      <w:proofErr w:type="spellStart"/>
      <w:r>
        <w:t>Разни</w:t>
      </w:r>
      <w:proofErr w:type="spellEnd"/>
      <w:r>
        <w:t xml:space="preserve">”,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обществената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</w:t>
      </w:r>
      <w:proofErr w:type="spellStart"/>
      <w:r>
        <w:t>намираща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в </w:t>
      </w:r>
      <w:proofErr w:type="spellStart"/>
      <w:r>
        <w:t>Електронната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 https://cop.mh.government.bg/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Краен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>: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r>
        <w:t>29/06/2020 23:59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Съдържание</w:t>
      </w:r>
      <w:proofErr w:type="spellEnd"/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r>
        <w:t>No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r>
        <w:t xml:space="preserve">ID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</w:t>
      </w:r>
      <w:proofErr w:type="spellEnd"/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Подпис</w:t>
      </w:r>
      <w:proofErr w:type="spellEnd"/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Тип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</w:t>
      </w:r>
      <w:proofErr w:type="spellEnd"/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Изпратен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Дата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 в РОП: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lang w:val="bg-BG"/>
        </w:rPr>
      </w:pPr>
      <w:proofErr w:type="gramStart"/>
      <w:r>
        <w:t xml:space="preserve">1  </w:t>
      </w:r>
      <w:r>
        <w:rPr>
          <w:lang w:val="bg-BG"/>
        </w:rPr>
        <w:t>-</w:t>
      </w:r>
      <w:proofErr w:type="gramEnd"/>
      <w:r>
        <w:rPr>
          <w:lang w:val="bg-BG"/>
        </w:rPr>
        <w:t>решение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r>
        <w:t>983480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r>
        <w:t xml:space="preserve">  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(ЗОП)         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gramStart"/>
      <w:r>
        <w:t>12.06.2020 г.</w:t>
      </w:r>
      <w:proofErr w:type="gramEnd"/>
      <w:r>
        <w:t xml:space="preserve"> 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gramStart"/>
      <w:r>
        <w:t>15.06.2020 г.</w:t>
      </w:r>
      <w:proofErr w:type="gramEnd"/>
      <w:r>
        <w:t xml:space="preserve"> 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lang w:val="bg-BG"/>
        </w:rPr>
      </w:pPr>
      <w:proofErr w:type="gramStart"/>
      <w:r>
        <w:t xml:space="preserve">2  </w:t>
      </w:r>
      <w:r>
        <w:rPr>
          <w:lang w:val="bg-BG"/>
        </w:rPr>
        <w:t>-</w:t>
      </w:r>
      <w:proofErr w:type="gramEnd"/>
      <w:r>
        <w:rPr>
          <w:lang w:val="bg-BG"/>
        </w:rPr>
        <w:t>обявление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r>
        <w:t>983492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r>
        <w:t xml:space="preserve">  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spellStart"/>
      <w:r>
        <w:t>Обявление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(</w:t>
      </w:r>
      <w:proofErr w:type="spellStart"/>
      <w:r>
        <w:t>Директива</w:t>
      </w:r>
      <w:proofErr w:type="spellEnd"/>
      <w:r>
        <w:t xml:space="preserve"> 2014/24/ЕС/ЗОП)       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gramStart"/>
      <w:r>
        <w:t>12.06.2020 г.</w:t>
      </w:r>
      <w:proofErr w:type="gramEnd"/>
      <w:r>
        <w:t xml:space="preserve"> 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</w:pPr>
      <w:proofErr w:type="gramStart"/>
      <w:r>
        <w:t>15.06.2020 г.</w:t>
      </w:r>
      <w:proofErr w:type="gramEnd"/>
      <w:r>
        <w:t xml:space="preserve"> 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</w:rPr>
      </w:pPr>
      <w:r w:rsidRPr="00FB35CC">
        <w:rPr>
          <w:color w:val="FF0000"/>
        </w:rPr>
        <w:t xml:space="preserve">3  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</w:rPr>
      </w:pPr>
      <w:r w:rsidRPr="00FB35CC">
        <w:rPr>
          <w:color w:val="FF0000"/>
        </w:rPr>
        <w:t>1008896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</w:rPr>
      </w:pPr>
      <w:r w:rsidRPr="00FB35CC">
        <w:rPr>
          <w:color w:val="FF0000"/>
        </w:rPr>
        <w:t xml:space="preserve">  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</w:rPr>
      </w:pPr>
      <w:proofErr w:type="spellStart"/>
      <w:r w:rsidRPr="00FB35CC">
        <w:rPr>
          <w:color w:val="FF0000"/>
        </w:rPr>
        <w:t>Обявление</w:t>
      </w:r>
      <w:proofErr w:type="spellEnd"/>
      <w:r w:rsidRPr="00FB35CC">
        <w:rPr>
          <w:color w:val="FF0000"/>
        </w:rPr>
        <w:t xml:space="preserve"> </w:t>
      </w:r>
      <w:proofErr w:type="spellStart"/>
      <w:r w:rsidRPr="00FB35CC">
        <w:rPr>
          <w:color w:val="FF0000"/>
        </w:rPr>
        <w:t>за</w:t>
      </w:r>
      <w:proofErr w:type="spellEnd"/>
      <w:r w:rsidRPr="00FB35CC">
        <w:rPr>
          <w:color w:val="FF0000"/>
        </w:rPr>
        <w:t xml:space="preserve"> </w:t>
      </w:r>
      <w:proofErr w:type="spellStart"/>
      <w:r w:rsidRPr="00FB35CC">
        <w:rPr>
          <w:color w:val="FF0000"/>
        </w:rPr>
        <w:t>възложена</w:t>
      </w:r>
      <w:proofErr w:type="spellEnd"/>
      <w:r w:rsidRPr="00FB35CC">
        <w:rPr>
          <w:color w:val="FF0000"/>
        </w:rPr>
        <w:t xml:space="preserve"> </w:t>
      </w:r>
      <w:proofErr w:type="spellStart"/>
      <w:r w:rsidRPr="00FB35CC">
        <w:rPr>
          <w:color w:val="FF0000"/>
        </w:rPr>
        <w:t>поръчка</w:t>
      </w:r>
      <w:proofErr w:type="spellEnd"/>
      <w:r w:rsidRPr="00FB35CC">
        <w:rPr>
          <w:color w:val="FF0000"/>
        </w:rPr>
        <w:t xml:space="preserve"> (</w:t>
      </w:r>
      <w:proofErr w:type="spellStart"/>
      <w:r w:rsidRPr="00FB35CC">
        <w:rPr>
          <w:color w:val="FF0000"/>
        </w:rPr>
        <w:t>Директива</w:t>
      </w:r>
      <w:proofErr w:type="spellEnd"/>
      <w:r w:rsidRPr="00FB35CC">
        <w:rPr>
          <w:color w:val="FF0000"/>
        </w:rPr>
        <w:t xml:space="preserve"> 2014/24/ЕС/ЗОП)       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</w:rPr>
      </w:pPr>
      <w:proofErr w:type="gramStart"/>
      <w:r w:rsidRPr="00FB35CC">
        <w:rPr>
          <w:color w:val="FF0000"/>
        </w:rPr>
        <w:t>09.03.2021 г.</w:t>
      </w:r>
      <w:proofErr w:type="gramEnd"/>
      <w:r w:rsidRPr="00FB35CC">
        <w:rPr>
          <w:color w:val="FF0000"/>
        </w:rPr>
        <w:t xml:space="preserve"> 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</w:rPr>
      </w:pPr>
      <w:proofErr w:type="gramStart"/>
      <w:r w:rsidRPr="00FB35CC">
        <w:rPr>
          <w:color w:val="FF0000"/>
        </w:rPr>
        <w:t>12.03.2021 г.</w:t>
      </w:r>
      <w:proofErr w:type="gramEnd"/>
      <w:r w:rsidRPr="00FB35CC">
        <w:rPr>
          <w:color w:val="FF0000"/>
        </w:rPr>
        <w:t xml:space="preserve"> 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</w:rPr>
      </w:pPr>
      <w:r w:rsidRPr="00FB35CC">
        <w:rPr>
          <w:color w:val="FF0000"/>
        </w:rPr>
        <w:t xml:space="preserve">4  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</w:rPr>
      </w:pPr>
      <w:r w:rsidRPr="00FB35CC">
        <w:rPr>
          <w:color w:val="FF0000"/>
        </w:rPr>
        <w:t>1009915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</w:rPr>
      </w:pPr>
      <w:r w:rsidRPr="00FB35CC">
        <w:rPr>
          <w:color w:val="FF0000"/>
        </w:rPr>
        <w:t xml:space="preserve">  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</w:rPr>
      </w:pPr>
      <w:proofErr w:type="spellStart"/>
      <w:r w:rsidRPr="00FB35CC">
        <w:rPr>
          <w:color w:val="FF0000"/>
        </w:rPr>
        <w:t>Обявление</w:t>
      </w:r>
      <w:proofErr w:type="spellEnd"/>
      <w:r w:rsidRPr="00FB35CC">
        <w:rPr>
          <w:color w:val="FF0000"/>
        </w:rPr>
        <w:t xml:space="preserve"> </w:t>
      </w:r>
      <w:proofErr w:type="spellStart"/>
      <w:r w:rsidRPr="00FB35CC">
        <w:rPr>
          <w:color w:val="FF0000"/>
        </w:rPr>
        <w:t>за</w:t>
      </w:r>
      <w:proofErr w:type="spellEnd"/>
      <w:r w:rsidRPr="00FB35CC">
        <w:rPr>
          <w:color w:val="FF0000"/>
        </w:rPr>
        <w:t xml:space="preserve"> </w:t>
      </w:r>
      <w:proofErr w:type="spellStart"/>
      <w:r w:rsidRPr="00FB35CC">
        <w:rPr>
          <w:color w:val="FF0000"/>
        </w:rPr>
        <w:t>възложена</w:t>
      </w:r>
      <w:proofErr w:type="spellEnd"/>
      <w:r w:rsidRPr="00FB35CC">
        <w:rPr>
          <w:color w:val="FF0000"/>
        </w:rPr>
        <w:t xml:space="preserve"> </w:t>
      </w:r>
      <w:proofErr w:type="spellStart"/>
      <w:r w:rsidRPr="00FB35CC">
        <w:rPr>
          <w:color w:val="FF0000"/>
        </w:rPr>
        <w:t>поръчка</w:t>
      </w:r>
      <w:proofErr w:type="spellEnd"/>
      <w:r w:rsidRPr="00FB35CC">
        <w:rPr>
          <w:color w:val="FF0000"/>
        </w:rPr>
        <w:t xml:space="preserve"> (</w:t>
      </w:r>
      <w:proofErr w:type="spellStart"/>
      <w:r w:rsidRPr="00FB35CC">
        <w:rPr>
          <w:color w:val="FF0000"/>
        </w:rPr>
        <w:t>Директива</w:t>
      </w:r>
      <w:proofErr w:type="spellEnd"/>
      <w:r w:rsidRPr="00FB35CC">
        <w:rPr>
          <w:color w:val="FF0000"/>
        </w:rPr>
        <w:t xml:space="preserve"> 2014/24/ЕС/ЗОП)       </w:t>
      </w:r>
    </w:p>
    <w:p w:rsidR="00FB35CC" w:rsidRP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</w:rPr>
      </w:pPr>
      <w:proofErr w:type="gramStart"/>
      <w:r w:rsidRPr="00FB35CC">
        <w:rPr>
          <w:color w:val="FF0000"/>
        </w:rPr>
        <w:t>23.03.2021 г.</w:t>
      </w:r>
      <w:proofErr w:type="gramEnd"/>
      <w:r w:rsidRPr="00FB35CC">
        <w:rPr>
          <w:color w:val="FF0000"/>
        </w:rPr>
        <w:t xml:space="preserve"> </w:t>
      </w:r>
    </w:p>
    <w:p w:rsidR="00FB35CC" w:rsidRDefault="00FB35CC" w:rsidP="00FB35CC">
      <w:pPr>
        <w:tabs>
          <w:tab w:val="left" w:pos="990"/>
        </w:tabs>
        <w:spacing w:after="0" w:line="240" w:lineRule="auto"/>
        <w:jc w:val="both"/>
        <w:rPr>
          <w:color w:val="FF0000"/>
          <w:lang w:val="bg-BG"/>
        </w:rPr>
      </w:pPr>
      <w:proofErr w:type="gramStart"/>
      <w:r w:rsidRPr="00FB35CC">
        <w:rPr>
          <w:color w:val="FF0000"/>
        </w:rPr>
        <w:t>26.03.2021 г.</w:t>
      </w:r>
      <w:proofErr w:type="gramEnd"/>
    </w:p>
    <w:p w:rsidR="00DC4F30" w:rsidRPr="00DC4F30" w:rsidRDefault="00DC4F30" w:rsidP="00FB35CC">
      <w:pPr>
        <w:tabs>
          <w:tab w:val="left" w:pos="990"/>
        </w:tabs>
        <w:spacing w:after="0" w:line="240" w:lineRule="auto"/>
        <w:jc w:val="both"/>
        <w:rPr>
          <w:color w:val="FF0000"/>
          <w:lang w:val="bg-BG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7FB168C" wp14:editId="7FAF851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4F30" w:rsidRPr="00DC4F30" w:rsidSect="006A2DCE">
      <w:footerReference w:type="default" r:id="rId11"/>
      <w:pgSz w:w="12240" w:h="15840"/>
      <w:pgMar w:top="180" w:right="90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03" w:rsidRDefault="00920E03">
      <w:pPr>
        <w:spacing w:after="0" w:line="240" w:lineRule="auto"/>
      </w:pPr>
      <w:r>
        <w:separator/>
      </w:r>
    </w:p>
  </w:endnote>
  <w:endnote w:type="continuationSeparator" w:id="0">
    <w:p w:rsidR="00920E03" w:rsidRDefault="0092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23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2F6" w:rsidRDefault="006661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F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07BC" w:rsidRDefault="00920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03" w:rsidRDefault="00920E03">
      <w:pPr>
        <w:spacing w:after="0" w:line="240" w:lineRule="auto"/>
      </w:pPr>
      <w:r>
        <w:separator/>
      </w:r>
    </w:p>
  </w:footnote>
  <w:footnote w:type="continuationSeparator" w:id="0">
    <w:p w:rsidR="00920E03" w:rsidRDefault="0092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012E"/>
    <w:multiLevelType w:val="multilevel"/>
    <w:tmpl w:val="BC64CF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0B"/>
    <w:rsid w:val="00024A8E"/>
    <w:rsid w:val="000517A9"/>
    <w:rsid w:val="000F5917"/>
    <w:rsid w:val="00166E0A"/>
    <w:rsid w:val="002662B4"/>
    <w:rsid w:val="002F1369"/>
    <w:rsid w:val="003254B8"/>
    <w:rsid w:val="003B7409"/>
    <w:rsid w:val="003E38A2"/>
    <w:rsid w:val="004009B5"/>
    <w:rsid w:val="00401235"/>
    <w:rsid w:val="00414E8F"/>
    <w:rsid w:val="00425C9A"/>
    <w:rsid w:val="005561B1"/>
    <w:rsid w:val="005946DB"/>
    <w:rsid w:val="005D1CB0"/>
    <w:rsid w:val="00607D25"/>
    <w:rsid w:val="00627D2E"/>
    <w:rsid w:val="006661C0"/>
    <w:rsid w:val="006A2DCE"/>
    <w:rsid w:val="006B5E3E"/>
    <w:rsid w:val="0076614A"/>
    <w:rsid w:val="007939E4"/>
    <w:rsid w:val="008355DE"/>
    <w:rsid w:val="0084725E"/>
    <w:rsid w:val="00920E03"/>
    <w:rsid w:val="00983974"/>
    <w:rsid w:val="00B022FD"/>
    <w:rsid w:val="00B17F6D"/>
    <w:rsid w:val="00B23250"/>
    <w:rsid w:val="00B3280E"/>
    <w:rsid w:val="00DC4F30"/>
    <w:rsid w:val="00DD3E0B"/>
    <w:rsid w:val="00FA36F5"/>
    <w:rsid w:val="00F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0B"/>
  </w:style>
  <w:style w:type="character" w:styleId="Hyperlink">
    <w:name w:val="Hyperlink"/>
    <w:basedOn w:val="DefaultParagraphFont"/>
    <w:uiPriority w:val="99"/>
    <w:unhideWhenUsed/>
    <w:rsid w:val="00DD3E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0B"/>
  </w:style>
  <w:style w:type="character" w:styleId="Hyperlink">
    <w:name w:val="Hyperlink"/>
    <w:basedOn w:val="DefaultParagraphFont"/>
    <w:uiPriority w:val="99"/>
    <w:unhideWhenUsed/>
    <w:rsid w:val="00DD3E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loz.sofia-grad@mail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op.sbalozsofia.com/?q=page&amp;idd=index&amp;porachkaid=20210331bMdW770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Hristova</dc:creator>
  <cp:lastModifiedBy>Snejana Hristova</cp:lastModifiedBy>
  <cp:revision>21</cp:revision>
  <dcterms:created xsi:type="dcterms:W3CDTF">2021-02-17T12:23:00Z</dcterms:created>
  <dcterms:modified xsi:type="dcterms:W3CDTF">2021-04-05T08:00:00Z</dcterms:modified>
</cp:coreProperties>
</file>